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B6DB" w14:textId="1EA84A22" w:rsidR="008D2213" w:rsidRDefault="008D2213" w:rsidP="008D2213">
      <w:pPr>
        <w:ind w:leftChars="50" w:left="105" w:rightChars="50" w:right="105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8D2213">
        <w:rPr>
          <w:rFonts w:asciiTheme="minorEastAsia" w:hAnsiTheme="minorEastAsia" w:hint="eastAsia"/>
          <w:sz w:val="22"/>
        </w:rPr>
        <w:t>日付：　　　年　　　月　　　日</w:t>
      </w:r>
    </w:p>
    <w:p w14:paraId="406FF2B6" w14:textId="77777777" w:rsidR="00720F79" w:rsidRPr="008D2213" w:rsidRDefault="00720F79" w:rsidP="008D2213">
      <w:pPr>
        <w:ind w:leftChars="50" w:left="105" w:rightChars="50" w:right="105"/>
        <w:jc w:val="right"/>
        <w:rPr>
          <w:rFonts w:asciiTheme="minorEastAsia" w:hAnsiTheme="minorEastAsia"/>
          <w:sz w:val="22"/>
        </w:rPr>
      </w:pPr>
    </w:p>
    <w:p w14:paraId="6BAADCE9" w14:textId="4927DD16" w:rsidR="005E3D34" w:rsidRPr="008D2213" w:rsidRDefault="005E3D34" w:rsidP="008D2213">
      <w:pPr>
        <w:ind w:leftChars="50" w:left="105" w:rightChars="50" w:right="105"/>
        <w:rPr>
          <w:rFonts w:asciiTheme="minorEastAsia" w:hAnsiTheme="minorEastAsia"/>
          <w:sz w:val="28"/>
        </w:rPr>
      </w:pPr>
      <w:r w:rsidRPr="008D221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BDC0A1" wp14:editId="061200A5">
                <wp:simplePos x="0" y="0"/>
                <wp:positionH relativeFrom="margin">
                  <wp:posOffset>0</wp:posOffset>
                </wp:positionH>
                <wp:positionV relativeFrom="paragraph">
                  <wp:posOffset>-45508</wp:posOffset>
                </wp:positionV>
                <wp:extent cx="6468110" cy="491067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49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98D8F" w14:textId="544B5D55" w:rsidR="005E3D34" w:rsidRPr="005E3D34" w:rsidRDefault="00DE77DD" w:rsidP="005E3D3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8"/>
                              </w:rPr>
                              <w:t xml:space="preserve">京都部26期　</w:t>
                            </w:r>
                            <w:r w:rsidR="000C45E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8"/>
                              </w:rPr>
                              <w:t>国際・交流事業アンケート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DC0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3.6pt;width:509.3pt;height:38.6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" filled="f" stroked="f">
                <v:textbox inset="5.85pt,.7pt,5.85pt,.7pt">
                  <w:txbxContent>
                    <w:p w14:paraId="04298D8F" w14:textId="544B5D55" w:rsidR="005E3D34" w:rsidRPr="005E3D34" w:rsidRDefault="00DE77DD" w:rsidP="005E3D3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8"/>
                        </w:rPr>
                        <w:t xml:space="preserve">京都部26期　</w:t>
                      </w:r>
                      <w:r w:rsidR="000C45EB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8"/>
                        </w:rPr>
                        <w:t>国際・交流事業アンケート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2213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93A7E5" wp14:editId="588AC451">
                <wp:simplePos x="0" y="0"/>
                <wp:positionH relativeFrom="margin">
                  <wp:align>right</wp:align>
                </wp:positionH>
                <wp:positionV relativeFrom="paragraph">
                  <wp:posOffset>5926</wp:posOffset>
                </wp:positionV>
                <wp:extent cx="6468533" cy="342900"/>
                <wp:effectExtent l="0" t="0" r="889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533" cy="342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45217D7" id="正方形/長方形 2" o:spid="_x0000_s1026" style="position:absolute;left:0;text-align:left;margin-left:458.15pt;margin-top:.45pt;width:509.35pt;height:27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" fillcolor="#002060" stroked="f">
                <v:textbox inset="5.85pt,.7pt,5.85pt,.7pt"/>
                <w10:wrap anchorx="margin"/>
              </v:rect>
            </w:pict>
          </mc:Fallback>
        </mc:AlternateContent>
      </w:r>
    </w:p>
    <w:p w14:paraId="6069F31D" w14:textId="77777777" w:rsidR="00F06A0C" w:rsidRDefault="000C45EB" w:rsidP="008D2213">
      <w:pPr>
        <w:ind w:leftChars="50" w:left="105" w:rightChars="50" w:right="105"/>
        <w:rPr>
          <w:rFonts w:asciiTheme="minorEastAsia" w:hAnsiTheme="minorEastAsia" w:cs="Gulim"/>
          <w:sz w:val="24"/>
          <w:szCs w:val="24"/>
        </w:rPr>
      </w:pPr>
      <w:r w:rsidRPr="00F06A0C">
        <w:rPr>
          <w:rFonts w:asciiTheme="minorEastAsia" w:hAnsiTheme="minorEastAsia" w:hint="eastAsia"/>
          <w:sz w:val="24"/>
          <w:szCs w:val="24"/>
        </w:rPr>
        <w:t>京都部各クラブの国際・交流事業</w:t>
      </w:r>
      <w:r w:rsidR="00F06A0C" w:rsidRPr="00F06A0C">
        <w:rPr>
          <w:rFonts w:asciiTheme="minorEastAsia" w:hAnsiTheme="minorEastAsia" w:hint="eastAsia"/>
          <w:sz w:val="24"/>
          <w:szCs w:val="24"/>
        </w:rPr>
        <w:t>活動</w:t>
      </w:r>
      <w:r w:rsidRPr="00F06A0C">
        <w:rPr>
          <w:rFonts w:asciiTheme="minorEastAsia" w:hAnsiTheme="minorEastAsia" w:hint="eastAsia"/>
          <w:sz w:val="24"/>
          <w:szCs w:val="24"/>
        </w:rPr>
        <w:t>を共有することを</w:t>
      </w:r>
      <w:r w:rsidR="00A33AE1" w:rsidRPr="00F06A0C">
        <w:rPr>
          <w:rFonts w:asciiTheme="minorEastAsia" w:hAnsiTheme="minorEastAsia" w:cs="Gulim" w:hint="eastAsia"/>
          <w:sz w:val="24"/>
          <w:szCs w:val="24"/>
        </w:rPr>
        <w:t>目的として、</w:t>
      </w:r>
      <w:r w:rsidR="00A33AE1" w:rsidRPr="00F06A0C">
        <w:rPr>
          <w:rFonts w:asciiTheme="minorEastAsia" w:hAnsiTheme="minorEastAsia" w:hint="eastAsia"/>
          <w:sz w:val="24"/>
          <w:szCs w:val="24"/>
        </w:rPr>
        <w:t>アンケ</w:t>
      </w:r>
      <w:r w:rsidR="00A33AE1" w:rsidRPr="00F06A0C">
        <w:rPr>
          <w:rFonts w:asciiTheme="minorEastAsia" w:hAnsiTheme="minorEastAsia" w:cs="ＭＳ ゴシック" w:hint="eastAsia"/>
          <w:sz w:val="24"/>
          <w:szCs w:val="24"/>
        </w:rPr>
        <w:t>ー</w:t>
      </w:r>
      <w:r w:rsidR="00A33AE1" w:rsidRPr="00F06A0C">
        <w:rPr>
          <w:rFonts w:asciiTheme="minorEastAsia" w:hAnsiTheme="minorEastAsia" w:cs="Gulim" w:hint="eastAsia"/>
          <w:sz w:val="24"/>
          <w:szCs w:val="24"/>
        </w:rPr>
        <w:t>トを</w:t>
      </w:r>
      <w:r w:rsidR="00A33AE1" w:rsidRPr="00F06A0C">
        <w:rPr>
          <w:rFonts w:asciiTheme="minorEastAsia" w:hAnsiTheme="minorEastAsia" w:cs="ＭＳ ゴシック" w:hint="eastAsia"/>
          <w:sz w:val="24"/>
          <w:szCs w:val="24"/>
        </w:rPr>
        <w:t>実</w:t>
      </w:r>
      <w:r w:rsidR="00A33AE1" w:rsidRPr="00F06A0C">
        <w:rPr>
          <w:rFonts w:asciiTheme="minorEastAsia" w:hAnsiTheme="minorEastAsia" w:cs="Gulim" w:hint="eastAsia"/>
          <w:sz w:val="24"/>
          <w:szCs w:val="24"/>
        </w:rPr>
        <w:t>施</w:t>
      </w:r>
      <w:r w:rsidR="006B71DF" w:rsidRPr="00F06A0C">
        <w:rPr>
          <w:rFonts w:asciiTheme="minorEastAsia" w:hAnsiTheme="minorEastAsia" w:cs="Gulim" w:hint="eastAsia"/>
          <w:sz w:val="24"/>
          <w:szCs w:val="24"/>
        </w:rPr>
        <w:t>させていただきます</w:t>
      </w:r>
      <w:r w:rsidR="00A33AE1" w:rsidRPr="00F06A0C">
        <w:rPr>
          <w:rFonts w:asciiTheme="minorEastAsia" w:hAnsiTheme="minorEastAsia" w:cs="Gulim" w:hint="eastAsia"/>
          <w:sz w:val="24"/>
          <w:szCs w:val="24"/>
        </w:rPr>
        <w:t>。</w:t>
      </w:r>
      <w:r w:rsidR="00A33AE1" w:rsidRPr="00F06A0C">
        <w:rPr>
          <w:rFonts w:asciiTheme="minorEastAsia" w:hAnsiTheme="minorEastAsia" w:hint="eastAsia"/>
          <w:sz w:val="24"/>
          <w:szCs w:val="24"/>
        </w:rPr>
        <w:t>ご多忙中恐れ入りますが、以下のアンケ</w:t>
      </w:r>
      <w:r w:rsidR="00A33AE1" w:rsidRPr="00F06A0C">
        <w:rPr>
          <w:rFonts w:asciiTheme="minorEastAsia" w:hAnsiTheme="minorEastAsia" w:cs="ＭＳ ゴシック" w:hint="eastAsia"/>
          <w:sz w:val="24"/>
          <w:szCs w:val="24"/>
        </w:rPr>
        <w:t>ー</w:t>
      </w:r>
      <w:r w:rsidR="00A33AE1" w:rsidRPr="00F06A0C">
        <w:rPr>
          <w:rFonts w:asciiTheme="minorEastAsia" w:hAnsiTheme="minorEastAsia" w:cs="Gulim"/>
          <w:sz w:val="24"/>
          <w:szCs w:val="24"/>
        </w:rPr>
        <w:t>トにお答えいただき</w:t>
      </w:r>
      <w:r w:rsidR="006B71DF" w:rsidRPr="00F06A0C">
        <w:rPr>
          <w:rFonts w:asciiTheme="minorEastAsia" w:hAnsiTheme="minorEastAsia" w:cs="Gulim" w:hint="eastAsia"/>
          <w:sz w:val="24"/>
          <w:szCs w:val="24"/>
        </w:rPr>
        <w:t>、</w:t>
      </w:r>
    </w:p>
    <w:p w14:paraId="49BA0357" w14:textId="060E16D4" w:rsidR="006B71DF" w:rsidRPr="00F06A0C" w:rsidRDefault="006B71DF" w:rsidP="008D2213">
      <w:pPr>
        <w:ind w:leftChars="50" w:left="105" w:rightChars="50" w:right="105"/>
        <w:rPr>
          <w:rFonts w:asciiTheme="minorEastAsia" w:hAnsiTheme="minorEastAsia" w:cs="Gulim"/>
          <w:sz w:val="24"/>
          <w:szCs w:val="24"/>
        </w:rPr>
      </w:pPr>
      <w:r w:rsidRPr="00AC04B8">
        <w:rPr>
          <w:rFonts w:asciiTheme="minorEastAsia" w:hAnsiTheme="minorEastAsia" w:cs="Gulim" w:hint="eastAsia"/>
          <w:b/>
          <w:bCs/>
          <w:color w:val="FF0000"/>
          <w:sz w:val="24"/>
          <w:szCs w:val="24"/>
        </w:rPr>
        <w:t>8月10日（火）迄</w:t>
      </w:r>
      <w:r w:rsidRPr="00AC04B8">
        <w:rPr>
          <w:rFonts w:asciiTheme="minorEastAsia" w:hAnsiTheme="minorEastAsia" w:cs="Gulim" w:hint="eastAsia"/>
          <w:color w:val="FF0000"/>
          <w:sz w:val="24"/>
          <w:szCs w:val="24"/>
        </w:rPr>
        <w:t>に</w:t>
      </w:r>
      <w:r w:rsidR="00F06A0C" w:rsidRPr="00F06A0C">
        <w:rPr>
          <w:rFonts w:asciiTheme="minorEastAsia" w:hAnsiTheme="minorEastAsia" w:cs="Gulim" w:hint="eastAsia"/>
          <w:sz w:val="24"/>
          <w:szCs w:val="24"/>
        </w:rPr>
        <w:t>ご</w:t>
      </w:r>
      <w:r w:rsidRPr="00F06A0C">
        <w:rPr>
          <w:rFonts w:asciiTheme="minorEastAsia" w:hAnsiTheme="minorEastAsia" w:cs="Gulim" w:hint="eastAsia"/>
          <w:sz w:val="24"/>
          <w:szCs w:val="24"/>
        </w:rPr>
        <w:t>提出くださいますようお願い</w:t>
      </w:r>
      <w:r w:rsidR="00AC04B8">
        <w:rPr>
          <w:rFonts w:asciiTheme="minorEastAsia" w:hAnsiTheme="minorEastAsia" w:cs="Gulim" w:hint="eastAsia"/>
          <w:sz w:val="24"/>
          <w:szCs w:val="24"/>
        </w:rPr>
        <w:t>申し上げます。</w:t>
      </w:r>
    </w:p>
    <w:p w14:paraId="1BD7F1AB" w14:textId="77777777" w:rsidR="00F06A0C" w:rsidRDefault="00F06A0C" w:rsidP="00F06A0C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</w:p>
    <w:p w14:paraId="26F96A46" w14:textId="28B0A5DE" w:rsidR="00F06A0C" w:rsidRPr="00F06A0C" w:rsidRDefault="00F06A0C" w:rsidP="00F06A0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06A0C">
        <w:rPr>
          <w:rFonts w:asciiTheme="minorEastAsia" w:hAnsiTheme="minorEastAsia" w:hint="eastAsia"/>
          <w:sz w:val="24"/>
          <w:szCs w:val="24"/>
          <w:u w:val="single"/>
        </w:rPr>
        <w:t xml:space="preserve">クラブ名　　　　　　　　　　　　　　　　　</w:t>
      </w:r>
      <w:r w:rsidRPr="00F06A0C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496EB4DA" w14:textId="77777777" w:rsidR="00F06A0C" w:rsidRPr="00F06A0C" w:rsidRDefault="00F06A0C" w:rsidP="00F06A0C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F06A0C">
        <w:rPr>
          <w:rFonts w:asciiTheme="minorEastAsia" w:hAnsiTheme="minorEastAsia" w:hint="eastAsia"/>
          <w:sz w:val="24"/>
          <w:szCs w:val="24"/>
          <w:u w:val="single"/>
        </w:rPr>
        <w:t xml:space="preserve">役職　　　　　　　　　　　　　　</w:t>
      </w:r>
      <w:r w:rsidRPr="00F06A0C">
        <w:rPr>
          <w:rFonts w:asciiTheme="minorEastAsia" w:hAnsiTheme="minorEastAsia" w:hint="eastAsia"/>
          <w:sz w:val="24"/>
          <w:szCs w:val="24"/>
        </w:rPr>
        <w:t xml:space="preserve">　　</w:t>
      </w:r>
      <w:r w:rsidRPr="00F06A0C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　</w:t>
      </w:r>
    </w:p>
    <w:p w14:paraId="47E13D4C" w14:textId="77777777" w:rsidR="00F06A0C" w:rsidRPr="00F06A0C" w:rsidRDefault="00F06A0C" w:rsidP="008D2213">
      <w:pPr>
        <w:ind w:leftChars="50" w:left="105" w:rightChars="50" w:right="105"/>
        <w:rPr>
          <w:rFonts w:asciiTheme="minorEastAsia" w:hAnsiTheme="minorEastAsia" w:cs="Gulim"/>
          <w:sz w:val="22"/>
        </w:rPr>
      </w:pPr>
    </w:p>
    <w:p w14:paraId="2D954996" w14:textId="6570D26A" w:rsidR="00877A23" w:rsidRDefault="008D2213" w:rsidP="000404BC">
      <w:pPr>
        <w:spacing w:line="0" w:lineRule="atLeast"/>
        <w:ind w:leftChars="50" w:left="105" w:rightChars="50" w:right="105"/>
        <w:rPr>
          <w:rFonts w:asciiTheme="minorEastAsia" w:hAnsiTheme="minorEastAsia"/>
          <w:b/>
          <w:sz w:val="16"/>
          <w:szCs w:val="16"/>
        </w:rPr>
      </w:pPr>
      <w:r w:rsidRPr="000404BC">
        <w:rPr>
          <w:rFonts w:asciiTheme="minorEastAsia" w:hAnsiTheme="minorEastAsia" w:cs="ＭＳ ゴシック" w:hint="eastAsia"/>
          <w:b/>
          <w:sz w:val="28"/>
          <w:szCs w:val="28"/>
        </w:rPr>
        <w:t xml:space="preserve">Q1　</w:t>
      </w:r>
      <w:r w:rsidR="000C45EB" w:rsidRPr="000404BC">
        <w:rPr>
          <w:rFonts w:asciiTheme="minorEastAsia" w:hAnsiTheme="minorEastAsia" w:hint="eastAsia"/>
          <w:b/>
          <w:sz w:val="28"/>
          <w:szCs w:val="28"/>
        </w:rPr>
        <w:t>IBC・DBC締結クラブについて</w:t>
      </w:r>
    </w:p>
    <w:p w14:paraId="344525F8" w14:textId="77777777" w:rsidR="000404BC" w:rsidRPr="000404BC" w:rsidRDefault="000404BC" w:rsidP="000404BC">
      <w:pPr>
        <w:spacing w:line="0" w:lineRule="atLeast"/>
        <w:ind w:leftChars="50" w:left="105" w:rightChars="50" w:right="105"/>
        <w:rPr>
          <w:rFonts w:asciiTheme="minorEastAsia" w:hAnsiTheme="minorEastAsia"/>
          <w:b/>
          <w:sz w:val="16"/>
          <w:szCs w:val="16"/>
        </w:rPr>
      </w:pPr>
    </w:p>
    <w:p w14:paraId="5DD48644" w14:textId="71524713" w:rsidR="00E518E1" w:rsidRPr="000404BC" w:rsidRDefault="00E518E1" w:rsidP="000404BC">
      <w:pPr>
        <w:pStyle w:val="a3"/>
        <w:numPr>
          <w:ilvl w:val="0"/>
          <w:numId w:val="3"/>
        </w:numPr>
        <w:spacing w:line="0" w:lineRule="atLeast"/>
        <w:ind w:leftChars="0" w:rightChars="50" w:right="105"/>
        <w:rPr>
          <w:rFonts w:asciiTheme="minorEastAsia" w:hAnsiTheme="minorEastAsia"/>
          <w:b/>
          <w:bCs/>
          <w:sz w:val="28"/>
          <w:szCs w:val="28"/>
        </w:rPr>
      </w:pPr>
      <w:r w:rsidRPr="000404BC">
        <w:rPr>
          <w:rFonts w:asciiTheme="minorEastAsia" w:hAnsiTheme="minorEastAsia" w:hint="eastAsia"/>
          <w:b/>
          <w:bCs/>
          <w:sz w:val="28"/>
          <w:szCs w:val="28"/>
        </w:rPr>
        <w:t>締結している</w:t>
      </w:r>
    </w:p>
    <w:tbl>
      <w:tblPr>
        <w:tblStyle w:val="a4"/>
        <w:tblW w:w="0" w:type="auto"/>
        <w:tblInd w:w="574" w:type="dxa"/>
        <w:tblLook w:val="04A0" w:firstRow="1" w:lastRow="0" w:firstColumn="1" w:lastColumn="0" w:noHBand="0" w:noVBand="1"/>
      </w:tblPr>
      <w:tblGrid>
        <w:gridCol w:w="2823"/>
        <w:gridCol w:w="6223"/>
      </w:tblGrid>
      <w:tr w:rsidR="001B71E0" w:rsidRPr="00F06A0C" w14:paraId="0D1AAA03" w14:textId="77777777" w:rsidTr="00C60B8B">
        <w:trPr>
          <w:trHeight w:val="1110"/>
        </w:trPr>
        <w:tc>
          <w:tcPr>
            <w:tcW w:w="2823" w:type="dxa"/>
          </w:tcPr>
          <w:p w14:paraId="1CB7ACB8" w14:textId="77777777" w:rsidR="00C60B8B" w:rsidRPr="00F06A0C" w:rsidRDefault="00C60B8B" w:rsidP="00C60B8B">
            <w:pPr>
              <w:ind w:leftChars="50" w:left="105" w:rightChars="50" w:right="105"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1" w:name="_Hlk76809649"/>
          </w:p>
          <w:p w14:paraId="09EB7083" w14:textId="2EA22023" w:rsidR="001B71E0" w:rsidRPr="00F06A0C" w:rsidRDefault="001B71E0" w:rsidP="00C60B8B">
            <w:pPr>
              <w:ind w:rightChars="50" w:right="105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06A0C">
              <w:rPr>
                <w:rFonts w:asciiTheme="minorEastAsia" w:hAnsiTheme="minorEastAsia" w:hint="eastAsia"/>
                <w:sz w:val="24"/>
                <w:szCs w:val="24"/>
              </w:rPr>
              <w:t>IBC締結クラブ名</w:t>
            </w:r>
          </w:p>
          <w:p w14:paraId="2EAB34D9" w14:textId="77777777" w:rsidR="001B71E0" w:rsidRPr="00F06A0C" w:rsidRDefault="001B71E0" w:rsidP="00C60B8B">
            <w:pPr>
              <w:ind w:rightChars="50" w:right="10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23" w:type="dxa"/>
          </w:tcPr>
          <w:p w14:paraId="79174763" w14:textId="77777777" w:rsidR="001B71E0" w:rsidRPr="00F06A0C" w:rsidRDefault="001B71E0" w:rsidP="00E518E1">
            <w:pPr>
              <w:ind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71E0" w:rsidRPr="00F06A0C" w14:paraId="33805B42" w14:textId="77777777" w:rsidTr="00C60B8B">
        <w:trPr>
          <w:trHeight w:val="1112"/>
        </w:trPr>
        <w:tc>
          <w:tcPr>
            <w:tcW w:w="2823" w:type="dxa"/>
          </w:tcPr>
          <w:p w14:paraId="42665F8C" w14:textId="77777777" w:rsidR="00C60B8B" w:rsidRPr="00F06A0C" w:rsidRDefault="00C60B8B" w:rsidP="00C60B8B">
            <w:pPr>
              <w:ind w:leftChars="50" w:left="105" w:rightChars="50" w:right="105"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C8CFF24" w14:textId="489CCCB7" w:rsidR="001B71E0" w:rsidRPr="00F06A0C" w:rsidRDefault="001B71E0" w:rsidP="00C60B8B">
            <w:pPr>
              <w:ind w:rightChars="50" w:right="105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06A0C">
              <w:rPr>
                <w:rFonts w:asciiTheme="minorEastAsia" w:hAnsiTheme="minorEastAsia" w:hint="eastAsia"/>
                <w:sz w:val="24"/>
                <w:szCs w:val="24"/>
              </w:rPr>
              <w:t>DBC締結クラブ名</w:t>
            </w:r>
          </w:p>
          <w:p w14:paraId="52F8F11B" w14:textId="77777777" w:rsidR="001B71E0" w:rsidRPr="00F06A0C" w:rsidRDefault="001B71E0" w:rsidP="00C60B8B">
            <w:pPr>
              <w:ind w:rightChars="50" w:right="10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23" w:type="dxa"/>
          </w:tcPr>
          <w:p w14:paraId="3346859B" w14:textId="77777777" w:rsidR="001B71E0" w:rsidRPr="00F06A0C" w:rsidRDefault="001B71E0" w:rsidP="00E518E1">
            <w:pPr>
              <w:ind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bookmarkEnd w:id="1"/>
    <w:p w14:paraId="5D3ED5E4" w14:textId="77777777" w:rsidR="00C60B8B" w:rsidRPr="00F06A0C" w:rsidRDefault="00E518E1" w:rsidP="008D2213">
      <w:pPr>
        <w:ind w:leftChars="50" w:left="105" w:rightChars="50" w:right="105"/>
        <w:rPr>
          <w:rFonts w:asciiTheme="minorEastAsia" w:hAnsiTheme="minorEastAsia"/>
          <w:sz w:val="24"/>
          <w:szCs w:val="24"/>
        </w:rPr>
      </w:pPr>
      <w:r w:rsidRPr="00F06A0C">
        <w:rPr>
          <w:rFonts w:asciiTheme="minorEastAsia" w:hAnsiTheme="minorEastAsia" w:hint="eastAsia"/>
          <w:sz w:val="24"/>
          <w:szCs w:val="24"/>
        </w:rPr>
        <w:t xml:space="preserve">　 </w:t>
      </w:r>
      <w:r w:rsidR="00877A23" w:rsidRPr="00F06A0C">
        <w:rPr>
          <w:rFonts w:asciiTheme="minorEastAsia" w:hAnsiTheme="minorEastAsia"/>
          <w:sz w:val="24"/>
          <w:szCs w:val="24"/>
        </w:rPr>
        <w:t xml:space="preserve"> </w:t>
      </w:r>
    </w:p>
    <w:p w14:paraId="50E3B739" w14:textId="5F38ADAE" w:rsidR="00E37298" w:rsidRPr="00F06A0C" w:rsidRDefault="00C60B8B" w:rsidP="00C60B8B">
      <w:pPr>
        <w:ind w:leftChars="50" w:left="105" w:rightChars="50" w:right="105" w:firstLineChars="200" w:firstLine="480"/>
        <w:rPr>
          <w:rFonts w:asciiTheme="minorEastAsia" w:hAnsiTheme="minorEastAsia"/>
          <w:sz w:val="24"/>
          <w:szCs w:val="24"/>
        </w:rPr>
      </w:pPr>
      <w:r w:rsidRPr="00F06A0C">
        <w:rPr>
          <w:rFonts w:asciiTheme="minorEastAsia" w:hAnsiTheme="minorEastAsia" w:hint="eastAsia"/>
          <w:sz w:val="24"/>
          <w:szCs w:val="24"/>
        </w:rPr>
        <w:t>★</w:t>
      </w:r>
      <w:r w:rsidR="00E37298" w:rsidRPr="00F06A0C">
        <w:rPr>
          <w:rFonts w:asciiTheme="minorEastAsia" w:hAnsiTheme="minorEastAsia" w:hint="eastAsia"/>
          <w:sz w:val="24"/>
          <w:szCs w:val="24"/>
        </w:rPr>
        <w:t>交流活動の内容について</w:t>
      </w:r>
    </w:p>
    <w:tbl>
      <w:tblPr>
        <w:tblStyle w:val="a4"/>
        <w:tblW w:w="9050" w:type="dxa"/>
        <w:tblInd w:w="584" w:type="dxa"/>
        <w:tblLook w:val="04A0" w:firstRow="1" w:lastRow="0" w:firstColumn="1" w:lastColumn="0" w:noHBand="0" w:noVBand="1"/>
      </w:tblPr>
      <w:tblGrid>
        <w:gridCol w:w="9050"/>
      </w:tblGrid>
      <w:tr w:rsidR="00E37298" w:rsidRPr="00F06A0C" w14:paraId="7FB9568A" w14:textId="77777777" w:rsidTr="000404BC">
        <w:trPr>
          <w:trHeight w:val="5860"/>
        </w:trPr>
        <w:tc>
          <w:tcPr>
            <w:tcW w:w="9050" w:type="dxa"/>
          </w:tcPr>
          <w:p w14:paraId="5EB1400B" w14:textId="6B334F5E" w:rsidR="00E37298" w:rsidRPr="00F06A0C" w:rsidRDefault="00614CB0" w:rsidP="008D2213">
            <w:pPr>
              <w:ind w:rightChars="50" w:right="105"/>
              <w:rPr>
                <w:rFonts w:asciiTheme="minorEastAsia" w:hAnsiTheme="minorEastAsia"/>
                <w:sz w:val="24"/>
                <w:szCs w:val="24"/>
              </w:rPr>
            </w:pPr>
            <w:r w:rsidRPr="00F06A0C">
              <w:rPr>
                <w:rFonts w:asciiTheme="minorEastAsia" w:hAnsiTheme="minorEastAsia" w:hint="eastAsia"/>
                <w:sz w:val="24"/>
                <w:szCs w:val="24"/>
              </w:rPr>
              <w:t>◇</w:t>
            </w:r>
            <w:r w:rsidR="00E37298" w:rsidRPr="00F06A0C">
              <w:rPr>
                <w:rFonts w:asciiTheme="minorEastAsia" w:hAnsiTheme="minorEastAsia" w:hint="eastAsia"/>
                <w:sz w:val="24"/>
                <w:szCs w:val="24"/>
              </w:rPr>
              <w:t>IBC</w:t>
            </w:r>
          </w:p>
          <w:p w14:paraId="400818BF" w14:textId="77777777" w:rsidR="00DF0EF3" w:rsidRPr="00F06A0C" w:rsidRDefault="00DF0EF3" w:rsidP="008D2213">
            <w:pPr>
              <w:ind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  <w:p w14:paraId="5C7E487A" w14:textId="77777777" w:rsidR="00FD59C9" w:rsidRPr="00F06A0C" w:rsidRDefault="00FD59C9" w:rsidP="008D2213">
            <w:pPr>
              <w:ind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  <w:p w14:paraId="74D2CFC4" w14:textId="33E88E20" w:rsidR="00614CB0" w:rsidRPr="00F06A0C" w:rsidRDefault="00614CB0" w:rsidP="008D2213">
            <w:pPr>
              <w:ind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  <w:p w14:paraId="06D5B1DF" w14:textId="77777777" w:rsidR="000404BC" w:rsidRDefault="000404BC" w:rsidP="008D2213">
            <w:pPr>
              <w:ind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  <w:p w14:paraId="04170898" w14:textId="77777777" w:rsidR="000404BC" w:rsidRDefault="000404BC" w:rsidP="008D2213">
            <w:pPr>
              <w:ind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  <w:p w14:paraId="6AA57284" w14:textId="77777777" w:rsidR="000404BC" w:rsidRDefault="000404BC" w:rsidP="008D2213">
            <w:pPr>
              <w:ind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  <w:p w14:paraId="0D941854" w14:textId="02B16612" w:rsidR="00614CB0" w:rsidRPr="00F06A0C" w:rsidRDefault="00614CB0" w:rsidP="008D2213">
            <w:pPr>
              <w:ind w:rightChars="50" w:right="105"/>
              <w:rPr>
                <w:rFonts w:asciiTheme="minorEastAsia" w:hAnsiTheme="minorEastAsia"/>
                <w:sz w:val="24"/>
                <w:szCs w:val="24"/>
              </w:rPr>
            </w:pPr>
            <w:r w:rsidRPr="00F06A0C">
              <w:rPr>
                <w:rFonts w:asciiTheme="minorEastAsia" w:hAnsiTheme="minorEastAsia" w:hint="eastAsia"/>
                <w:sz w:val="24"/>
                <w:szCs w:val="24"/>
              </w:rPr>
              <w:t>◇</w:t>
            </w:r>
            <w:r w:rsidR="00E37298" w:rsidRPr="00F06A0C">
              <w:rPr>
                <w:rFonts w:asciiTheme="minorEastAsia" w:hAnsiTheme="minorEastAsia" w:hint="eastAsia"/>
                <w:sz w:val="24"/>
                <w:szCs w:val="24"/>
              </w:rPr>
              <w:t>DBC</w:t>
            </w:r>
          </w:p>
          <w:p w14:paraId="1D7EC4B2" w14:textId="77777777" w:rsidR="00E37298" w:rsidRPr="00F06A0C" w:rsidRDefault="00E37298" w:rsidP="008D2213">
            <w:pPr>
              <w:ind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  <w:p w14:paraId="4CE74EB9" w14:textId="77777777" w:rsidR="00614CB0" w:rsidRPr="00F06A0C" w:rsidRDefault="00614CB0" w:rsidP="008D2213">
            <w:pPr>
              <w:ind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  <w:p w14:paraId="69A9D8A1" w14:textId="77777777" w:rsidR="00614CB0" w:rsidRPr="00F06A0C" w:rsidRDefault="00614CB0" w:rsidP="008D2213">
            <w:pPr>
              <w:ind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  <w:p w14:paraId="47BED9E1" w14:textId="401AC098" w:rsidR="00614CB0" w:rsidRPr="00F06A0C" w:rsidRDefault="00614CB0" w:rsidP="008D2213">
            <w:pPr>
              <w:ind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DED06FB" w14:textId="58A1C3DC" w:rsidR="00E37298" w:rsidRPr="00F06A0C" w:rsidRDefault="00E37298" w:rsidP="008D2213">
      <w:pPr>
        <w:ind w:leftChars="50" w:left="105" w:rightChars="50" w:right="105"/>
        <w:rPr>
          <w:rFonts w:asciiTheme="minorEastAsia" w:hAnsiTheme="minorEastAsia"/>
          <w:sz w:val="24"/>
          <w:szCs w:val="24"/>
        </w:rPr>
      </w:pPr>
    </w:p>
    <w:p w14:paraId="685FE588" w14:textId="27DEB21D" w:rsidR="00F06A0C" w:rsidRPr="000404BC" w:rsidRDefault="00E518E1" w:rsidP="000404BC">
      <w:pPr>
        <w:pStyle w:val="a3"/>
        <w:numPr>
          <w:ilvl w:val="0"/>
          <w:numId w:val="3"/>
        </w:numPr>
        <w:ind w:leftChars="0" w:rightChars="50" w:right="105"/>
        <w:rPr>
          <w:rFonts w:asciiTheme="minorEastAsia" w:hAnsiTheme="minorEastAsia"/>
          <w:b/>
          <w:bCs/>
          <w:sz w:val="28"/>
          <w:szCs w:val="28"/>
        </w:rPr>
      </w:pPr>
      <w:r w:rsidRPr="000404BC">
        <w:rPr>
          <w:rFonts w:asciiTheme="minorEastAsia" w:hAnsiTheme="minorEastAsia" w:hint="eastAsia"/>
          <w:b/>
          <w:bCs/>
          <w:sz w:val="28"/>
          <w:szCs w:val="28"/>
        </w:rPr>
        <w:t>締結していない</w:t>
      </w:r>
    </w:p>
    <w:p w14:paraId="021858DB" w14:textId="77777777" w:rsidR="000404BC" w:rsidRDefault="000404BC" w:rsidP="000404BC">
      <w:pPr>
        <w:ind w:rightChars="50" w:right="105"/>
        <w:rPr>
          <w:rFonts w:asciiTheme="minorEastAsia" w:hAnsiTheme="minorEastAsia"/>
          <w:b/>
          <w:sz w:val="24"/>
          <w:szCs w:val="24"/>
        </w:rPr>
      </w:pPr>
    </w:p>
    <w:p w14:paraId="58D3F985" w14:textId="77777777" w:rsidR="000404BC" w:rsidRDefault="000404BC" w:rsidP="008D2213">
      <w:pPr>
        <w:ind w:leftChars="50" w:left="105" w:rightChars="50" w:right="105"/>
        <w:rPr>
          <w:rFonts w:asciiTheme="minorEastAsia" w:hAnsiTheme="minorEastAsia"/>
          <w:b/>
          <w:sz w:val="28"/>
          <w:szCs w:val="28"/>
        </w:rPr>
      </w:pPr>
    </w:p>
    <w:p w14:paraId="46E34DB0" w14:textId="77777777" w:rsidR="00F80AE2" w:rsidRDefault="00F80AE2" w:rsidP="000404BC">
      <w:pPr>
        <w:spacing w:line="0" w:lineRule="atLeast"/>
        <w:ind w:leftChars="50" w:left="105" w:rightChars="50" w:right="105"/>
        <w:rPr>
          <w:rFonts w:asciiTheme="minorEastAsia" w:hAnsiTheme="minorEastAsia"/>
          <w:b/>
          <w:sz w:val="28"/>
          <w:szCs w:val="28"/>
        </w:rPr>
      </w:pPr>
    </w:p>
    <w:p w14:paraId="0426530C" w14:textId="07D9BAE3" w:rsidR="00C202F5" w:rsidRDefault="008D2213" w:rsidP="000404BC">
      <w:pPr>
        <w:spacing w:line="0" w:lineRule="atLeast"/>
        <w:ind w:leftChars="50" w:left="105" w:rightChars="50" w:right="105"/>
        <w:rPr>
          <w:rFonts w:asciiTheme="minorEastAsia" w:hAnsiTheme="minorEastAsia"/>
          <w:b/>
          <w:sz w:val="16"/>
          <w:szCs w:val="16"/>
        </w:rPr>
      </w:pPr>
      <w:r w:rsidRPr="000404BC">
        <w:rPr>
          <w:rFonts w:asciiTheme="minorEastAsia" w:hAnsiTheme="minorEastAsia" w:hint="eastAsia"/>
          <w:b/>
          <w:sz w:val="28"/>
          <w:szCs w:val="28"/>
        </w:rPr>
        <w:t xml:space="preserve">Q2　</w:t>
      </w:r>
      <w:r w:rsidR="00877A23" w:rsidRPr="000404BC">
        <w:rPr>
          <w:rFonts w:asciiTheme="minorEastAsia" w:hAnsiTheme="minorEastAsia" w:cs="Gulim" w:hint="eastAsia"/>
          <w:b/>
          <w:sz w:val="28"/>
          <w:szCs w:val="28"/>
        </w:rPr>
        <w:t>今期の</w:t>
      </w:r>
      <w:r w:rsidR="00877A23" w:rsidRPr="000404BC">
        <w:rPr>
          <w:rFonts w:asciiTheme="minorEastAsia" w:hAnsiTheme="minorEastAsia" w:hint="eastAsia"/>
          <w:b/>
          <w:sz w:val="28"/>
          <w:szCs w:val="28"/>
        </w:rPr>
        <w:t>IBC・DBC締結予定について</w:t>
      </w:r>
    </w:p>
    <w:p w14:paraId="4EFF5213" w14:textId="77777777" w:rsidR="000404BC" w:rsidRPr="000404BC" w:rsidRDefault="000404BC" w:rsidP="000404BC">
      <w:pPr>
        <w:spacing w:line="0" w:lineRule="atLeast"/>
        <w:ind w:leftChars="50" w:left="105" w:rightChars="50" w:right="105"/>
        <w:rPr>
          <w:rFonts w:asciiTheme="minorEastAsia" w:hAnsiTheme="minorEastAsia"/>
          <w:b/>
          <w:sz w:val="16"/>
          <w:szCs w:val="16"/>
        </w:rPr>
      </w:pPr>
    </w:p>
    <w:p w14:paraId="0E44ECF7" w14:textId="0289BEBF" w:rsidR="00C202F5" w:rsidRPr="000404BC" w:rsidRDefault="00877A23" w:rsidP="000404BC">
      <w:pPr>
        <w:pStyle w:val="a3"/>
        <w:numPr>
          <w:ilvl w:val="0"/>
          <w:numId w:val="2"/>
        </w:numPr>
        <w:spacing w:line="0" w:lineRule="atLeast"/>
        <w:ind w:leftChars="0" w:rightChars="50" w:right="105"/>
        <w:rPr>
          <w:rFonts w:asciiTheme="minorEastAsia" w:hAnsiTheme="minorEastAsia"/>
          <w:b/>
          <w:bCs/>
          <w:sz w:val="28"/>
          <w:szCs w:val="28"/>
        </w:rPr>
      </w:pPr>
      <w:r w:rsidRPr="000404BC">
        <w:rPr>
          <w:rFonts w:asciiTheme="minorEastAsia" w:hAnsiTheme="minorEastAsia" w:hint="eastAsia"/>
          <w:b/>
          <w:bCs/>
          <w:sz w:val="28"/>
          <w:szCs w:val="28"/>
        </w:rPr>
        <w:t>予定している</w:t>
      </w:r>
    </w:p>
    <w:tbl>
      <w:tblPr>
        <w:tblStyle w:val="a4"/>
        <w:tblW w:w="0" w:type="auto"/>
        <w:tblInd w:w="574" w:type="dxa"/>
        <w:tblLook w:val="04A0" w:firstRow="1" w:lastRow="0" w:firstColumn="1" w:lastColumn="0" w:noHBand="0" w:noVBand="1"/>
      </w:tblPr>
      <w:tblGrid>
        <w:gridCol w:w="2823"/>
        <w:gridCol w:w="6223"/>
      </w:tblGrid>
      <w:tr w:rsidR="003B425E" w14:paraId="5DEFD785" w14:textId="77777777" w:rsidTr="00614CB0">
        <w:trPr>
          <w:trHeight w:val="821"/>
        </w:trPr>
        <w:tc>
          <w:tcPr>
            <w:tcW w:w="2823" w:type="dxa"/>
            <w:vAlign w:val="center"/>
          </w:tcPr>
          <w:p w14:paraId="7DA2F686" w14:textId="376C6002" w:rsidR="003B425E" w:rsidRPr="00297DC7" w:rsidRDefault="003B425E" w:rsidP="00297DC7">
            <w:pPr>
              <w:ind w:rightChars="50" w:right="105"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DC7">
              <w:rPr>
                <w:rFonts w:asciiTheme="minorEastAsia" w:hAnsiTheme="minorEastAsia" w:hint="eastAsia"/>
                <w:sz w:val="24"/>
                <w:szCs w:val="24"/>
              </w:rPr>
              <w:t>IBC締結クラブ名</w:t>
            </w:r>
          </w:p>
        </w:tc>
        <w:tc>
          <w:tcPr>
            <w:tcW w:w="6223" w:type="dxa"/>
          </w:tcPr>
          <w:p w14:paraId="17FA9AC1" w14:textId="77777777" w:rsidR="003B425E" w:rsidRDefault="003B425E" w:rsidP="006D69B0">
            <w:pPr>
              <w:ind w:rightChars="50" w:right="105"/>
              <w:rPr>
                <w:rFonts w:asciiTheme="minorEastAsia" w:hAnsiTheme="minorEastAsia"/>
                <w:sz w:val="22"/>
              </w:rPr>
            </w:pPr>
          </w:p>
          <w:p w14:paraId="6FD8743A" w14:textId="50FCDEA6" w:rsidR="003B425E" w:rsidRDefault="003B425E" w:rsidP="00297DC7">
            <w:pPr>
              <w:ind w:rightChars="50" w:right="105" w:firstLineChars="1200" w:firstLine="26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（締結予定</w:t>
            </w:r>
            <w:r w:rsidR="00DF0EF3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）</w:t>
            </w:r>
          </w:p>
        </w:tc>
      </w:tr>
      <w:tr w:rsidR="003B425E" w14:paraId="75D6241E" w14:textId="77777777" w:rsidTr="00614CB0">
        <w:trPr>
          <w:trHeight w:val="846"/>
        </w:trPr>
        <w:tc>
          <w:tcPr>
            <w:tcW w:w="2823" w:type="dxa"/>
            <w:vAlign w:val="center"/>
          </w:tcPr>
          <w:p w14:paraId="1114F76E" w14:textId="1F137E13" w:rsidR="003B425E" w:rsidRPr="00297DC7" w:rsidRDefault="003B425E" w:rsidP="00297DC7">
            <w:pPr>
              <w:ind w:rightChars="50" w:right="105"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DC7">
              <w:rPr>
                <w:rFonts w:asciiTheme="minorEastAsia" w:hAnsiTheme="minorEastAsia" w:hint="eastAsia"/>
                <w:sz w:val="24"/>
                <w:szCs w:val="24"/>
              </w:rPr>
              <w:t>DBC締結クラブ名</w:t>
            </w:r>
          </w:p>
        </w:tc>
        <w:tc>
          <w:tcPr>
            <w:tcW w:w="6223" w:type="dxa"/>
          </w:tcPr>
          <w:p w14:paraId="690B3638" w14:textId="77777777" w:rsidR="003B425E" w:rsidRDefault="003B425E" w:rsidP="006D69B0">
            <w:pPr>
              <w:ind w:rightChars="50" w:right="105"/>
              <w:rPr>
                <w:rFonts w:asciiTheme="minorEastAsia" w:hAnsiTheme="minorEastAsia"/>
                <w:sz w:val="22"/>
              </w:rPr>
            </w:pPr>
          </w:p>
          <w:p w14:paraId="6C64E5F0" w14:textId="5C1583DF" w:rsidR="003B425E" w:rsidRDefault="003B425E" w:rsidP="00297DC7">
            <w:pPr>
              <w:ind w:rightChars="50" w:right="105" w:firstLineChars="1200" w:firstLine="26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（締結予定</w:t>
            </w:r>
            <w:r w:rsidR="00DF0EF3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DF0EF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</w:tbl>
    <w:p w14:paraId="205EA0E7" w14:textId="02591C8A" w:rsidR="000C0D99" w:rsidRPr="000404BC" w:rsidRDefault="00DF0EF3" w:rsidP="000404BC">
      <w:pPr>
        <w:pStyle w:val="a3"/>
        <w:numPr>
          <w:ilvl w:val="0"/>
          <w:numId w:val="2"/>
        </w:numPr>
        <w:ind w:leftChars="0" w:rightChars="50" w:right="105"/>
        <w:rPr>
          <w:rFonts w:asciiTheme="minorEastAsia" w:hAnsiTheme="minorEastAsia"/>
          <w:b/>
          <w:sz w:val="28"/>
          <w:szCs w:val="28"/>
        </w:rPr>
      </w:pPr>
      <w:r w:rsidRPr="000404BC">
        <w:rPr>
          <w:rFonts w:asciiTheme="minorEastAsia" w:hAnsiTheme="minorEastAsia" w:hint="eastAsia"/>
          <w:b/>
          <w:sz w:val="28"/>
          <w:szCs w:val="28"/>
        </w:rPr>
        <w:t>予定していない</w:t>
      </w:r>
    </w:p>
    <w:p w14:paraId="5BE09FAD" w14:textId="77777777" w:rsidR="00083705" w:rsidRDefault="008D2213" w:rsidP="00083705">
      <w:pPr>
        <w:ind w:leftChars="50" w:left="667" w:rightChars="50" w:right="105" w:hangingChars="200" w:hanging="562"/>
        <w:rPr>
          <w:rFonts w:asciiTheme="minorEastAsia" w:hAnsiTheme="minorEastAsia"/>
          <w:b/>
          <w:sz w:val="28"/>
          <w:szCs w:val="28"/>
        </w:rPr>
      </w:pPr>
      <w:r w:rsidRPr="000404BC">
        <w:rPr>
          <w:rFonts w:asciiTheme="minorEastAsia" w:hAnsiTheme="minorEastAsia" w:hint="eastAsia"/>
          <w:b/>
          <w:sz w:val="28"/>
          <w:szCs w:val="28"/>
        </w:rPr>
        <w:t xml:space="preserve">Q3　</w:t>
      </w:r>
      <w:r w:rsidR="00877A23" w:rsidRPr="000404BC">
        <w:rPr>
          <w:rFonts w:asciiTheme="minorEastAsia" w:hAnsiTheme="minorEastAsia" w:hint="eastAsia"/>
          <w:b/>
          <w:sz w:val="28"/>
          <w:szCs w:val="28"/>
        </w:rPr>
        <w:t>今後の</w:t>
      </w:r>
      <w:r w:rsidR="001B71E0" w:rsidRPr="000404BC">
        <w:rPr>
          <w:rFonts w:asciiTheme="minorEastAsia" w:hAnsiTheme="minorEastAsia" w:hint="eastAsia"/>
          <w:b/>
          <w:sz w:val="28"/>
          <w:szCs w:val="28"/>
        </w:rPr>
        <w:t>新たな</w:t>
      </w:r>
      <w:r w:rsidR="00877A23" w:rsidRPr="000404BC">
        <w:rPr>
          <w:rFonts w:asciiTheme="minorEastAsia" w:hAnsiTheme="minorEastAsia" w:hint="eastAsia"/>
          <w:b/>
          <w:sz w:val="28"/>
          <w:szCs w:val="28"/>
        </w:rPr>
        <w:t>IBC・DBC締結</w:t>
      </w:r>
      <w:r w:rsidR="001B71E0" w:rsidRPr="000404BC">
        <w:rPr>
          <w:rFonts w:asciiTheme="minorEastAsia" w:hAnsiTheme="minorEastAsia" w:hint="eastAsia"/>
          <w:b/>
          <w:sz w:val="28"/>
          <w:szCs w:val="28"/>
        </w:rPr>
        <w:t>について</w:t>
      </w:r>
    </w:p>
    <w:p w14:paraId="48F686F6" w14:textId="31711FE0" w:rsidR="001B71E0" w:rsidRPr="000404BC" w:rsidRDefault="008D2213" w:rsidP="00083705">
      <w:pPr>
        <w:ind w:leftChars="250" w:left="525" w:rightChars="50" w:right="105"/>
        <w:rPr>
          <w:rFonts w:asciiTheme="minorEastAsia" w:hAnsiTheme="minorEastAsia"/>
          <w:sz w:val="28"/>
          <w:szCs w:val="28"/>
        </w:rPr>
      </w:pPr>
      <w:r w:rsidRPr="000404BC">
        <w:rPr>
          <w:rFonts w:asciiTheme="minorEastAsia" w:hAnsiTheme="minorEastAsia" w:hint="eastAsia"/>
          <w:sz w:val="28"/>
          <w:szCs w:val="28"/>
        </w:rPr>
        <w:t>□</w:t>
      </w:r>
      <w:r w:rsidR="001B71E0" w:rsidRPr="000404BC">
        <w:rPr>
          <w:rFonts w:asciiTheme="minorEastAsia" w:hAnsiTheme="minorEastAsia" w:hint="eastAsia"/>
          <w:b/>
          <w:bCs/>
          <w:sz w:val="28"/>
          <w:szCs w:val="28"/>
        </w:rPr>
        <w:t>検討している</w:t>
      </w:r>
    </w:p>
    <w:tbl>
      <w:tblPr>
        <w:tblStyle w:val="a4"/>
        <w:tblW w:w="0" w:type="auto"/>
        <w:tblInd w:w="574" w:type="dxa"/>
        <w:tblLook w:val="04A0" w:firstRow="1" w:lastRow="0" w:firstColumn="1" w:lastColumn="0" w:noHBand="0" w:noVBand="1"/>
      </w:tblPr>
      <w:tblGrid>
        <w:gridCol w:w="2823"/>
        <w:gridCol w:w="6223"/>
      </w:tblGrid>
      <w:tr w:rsidR="00297DC7" w14:paraId="119040D0" w14:textId="77777777" w:rsidTr="00DF0EF3">
        <w:trPr>
          <w:trHeight w:val="821"/>
        </w:trPr>
        <w:tc>
          <w:tcPr>
            <w:tcW w:w="2823" w:type="dxa"/>
            <w:vAlign w:val="center"/>
          </w:tcPr>
          <w:p w14:paraId="5B20BFD6" w14:textId="1E7687C8" w:rsidR="00297DC7" w:rsidRPr="00297DC7" w:rsidRDefault="00297DC7" w:rsidP="00DF0EF3">
            <w:pPr>
              <w:ind w:rightChars="50" w:right="105"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DC7">
              <w:rPr>
                <w:rFonts w:asciiTheme="minorEastAsia" w:hAnsiTheme="minorEastAsia" w:hint="eastAsia"/>
                <w:sz w:val="24"/>
                <w:szCs w:val="24"/>
              </w:rPr>
              <w:t>IBC締結</w:t>
            </w:r>
            <w:r w:rsidR="00614CB0">
              <w:rPr>
                <w:rFonts w:asciiTheme="minorEastAsia" w:hAnsiTheme="minorEastAsia" w:hint="eastAsia"/>
                <w:sz w:val="24"/>
                <w:szCs w:val="24"/>
              </w:rPr>
              <w:t>希望エリア</w:t>
            </w:r>
          </w:p>
        </w:tc>
        <w:tc>
          <w:tcPr>
            <w:tcW w:w="6223" w:type="dxa"/>
          </w:tcPr>
          <w:p w14:paraId="126C5F12" w14:textId="77777777" w:rsidR="00297DC7" w:rsidRDefault="00297DC7" w:rsidP="004D6786">
            <w:pPr>
              <w:ind w:rightChars="50" w:right="105"/>
              <w:rPr>
                <w:rFonts w:asciiTheme="minorEastAsia" w:hAnsiTheme="minorEastAsia"/>
                <w:sz w:val="22"/>
              </w:rPr>
            </w:pPr>
          </w:p>
          <w:p w14:paraId="6287DF59" w14:textId="77777777" w:rsidR="00297DC7" w:rsidRDefault="00297DC7" w:rsidP="004D6786">
            <w:pPr>
              <w:ind w:rightChars="50" w:right="105" w:firstLineChars="1200" w:firstLine="26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（締結予定時期　　　　　　　）</w:t>
            </w:r>
          </w:p>
        </w:tc>
      </w:tr>
      <w:tr w:rsidR="00297DC7" w14:paraId="4D7DE6C7" w14:textId="77777777" w:rsidTr="004D6786">
        <w:trPr>
          <w:trHeight w:val="846"/>
        </w:trPr>
        <w:tc>
          <w:tcPr>
            <w:tcW w:w="2823" w:type="dxa"/>
            <w:vAlign w:val="center"/>
          </w:tcPr>
          <w:p w14:paraId="6613191E" w14:textId="63A6E808" w:rsidR="00297DC7" w:rsidRPr="00297DC7" w:rsidRDefault="00297DC7" w:rsidP="004D6786">
            <w:pPr>
              <w:ind w:rightChars="50" w:right="105"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DC7">
              <w:rPr>
                <w:rFonts w:asciiTheme="minorEastAsia" w:hAnsiTheme="minorEastAsia" w:hint="eastAsia"/>
                <w:sz w:val="24"/>
                <w:szCs w:val="24"/>
              </w:rPr>
              <w:t>DBC締結</w:t>
            </w:r>
            <w:r w:rsidR="00614CB0">
              <w:rPr>
                <w:rFonts w:asciiTheme="minorEastAsia" w:hAnsiTheme="minorEastAsia" w:hint="eastAsia"/>
                <w:sz w:val="24"/>
                <w:szCs w:val="24"/>
              </w:rPr>
              <w:t>希望エリア</w:t>
            </w:r>
          </w:p>
        </w:tc>
        <w:tc>
          <w:tcPr>
            <w:tcW w:w="6223" w:type="dxa"/>
          </w:tcPr>
          <w:p w14:paraId="05B77E86" w14:textId="77777777" w:rsidR="00297DC7" w:rsidRDefault="00297DC7" w:rsidP="004D6786">
            <w:pPr>
              <w:ind w:rightChars="50" w:right="105"/>
              <w:rPr>
                <w:rFonts w:asciiTheme="minorEastAsia" w:hAnsiTheme="minorEastAsia"/>
                <w:sz w:val="22"/>
              </w:rPr>
            </w:pPr>
          </w:p>
          <w:p w14:paraId="6B7DA05C" w14:textId="77777777" w:rsidR="00297DC7" w:rsidRDefault="00297DC7" w:rsidP="004D6786">
            <w:pPr>
              <w:ind w:rightChars="50" w:right="105" w:firstLineChars="1200" w:firstLine="26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（締結予定時期　　　　　　　）</w:t>
            </w:r>
          </w:p>
        </w:tc>
      </w:tr>
    </w:tbl>
    <w:p w14:paraId="5D1F0E12" w14:textId="5E65CBBA" w:rsidR="00C202F5" w:rsidRPr="000404BC" w:rsidRDefault="008D2213" w:rsidP="001B71E0">
      <w:pPr>
        <w:ind w:leftChars="50" w:left="105" w:rightChars="50" w:right="105"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0404BC">
        <w:rPr>
          <w:rFonts w:asciiTheme="minorEastAsia" w:hAnsiTheme="minorEastAsia" w:hint="eastAsia"/>
          <w:b/>
          <w:bCs/>
          <w:sz w:val="28"/>
          <w:szCs w:val="28"/>
        </w:rPr>
        <w:t>□</w:t>
      </w:r>
      <w:r w:rsidR="001B71E0" w:rsidRPr="000404BC">
        <w:rPr>
          <w:rFonts w:asciiTheme="minorEastAsia" w:hAnsiTheme="minorEastAsia" w:hint="eastAsia"/>
          <w:b/>
          <w:bCs/>
          <w:sz w:val="28"/>
          <w:szCs w:val="28"/>
        </w:rPr>
        <w:t>検討していない</w:t>
      </w:r>
    </w:p>
    <w:p w14:paraId="11F589B5" w14:textId="1A6017E1" w:rsidR="00C202F5" w:rsidRPr="000404BC" w:rsidRDefault="008D2213" w:rsidP="008D2213">
      <w:pPr>
        <w:ind w:leftChars="50" w:left="667" w:rightChars="50" w:right="105" w:hangingChars="200" w:hanging="562"/>
        <w:rPr>
          <w:rFonts w:asciiTheme="minorEastAsia" w:hAnsiTheme="minorEastAsia" w:cs="ＭＳ ゴシック"/>
          <w:b/>
          <w:sz w:val="28"/>
          <w:szCs w:val="28"/>
        </w:rPr>
      </w:pPr>
      <w:r w:rsidRPr="000404BC">
        <w:rPr>
          <w:rFonts w:asciiTheme="minorEastAsia" w:hAnsiTheme="minorEastAsia" w:hint="eastAsia"/>
          <w:b/>
          <w:sz w:val="28"/>
          <w:szCs w:val="28"/>
        </w:rPr>
        <w:t xml:space="preserve">Q4　</w:t>
      </w:r>
      <w:r w:rsidR="00297DC7" w:rsidRPr="000404BC">
        <w:rPr>
          <w:rFonts w:asciiTheme="minorEastAsia" w:hAnsiTheme="minorEastAsia" w:cs="ＭＳ ゴシック" w:hint="eastAsia"/>
          <w:b/>
          <w:sz w:val="28"/>
          <w:szCs w:val="28"/>
        </w:rPr>
        <w:t>IBC・DBC事業を行う上で、また締結を検討する</w:t>
      </w:r>
      <w:r w:rsidR="00847FCC" w:rsidRPr="000404BC">
        <w:rPr>
          <w:rFonts w:asciiTheme="minorEastAsia" w:hAnsiTheme="minorEastAsia" w:cs="ＭＳ ゴシック" w:hint="eastAsia"/>
          <w:b/>
          <w:sz w:val="28"/>
          <w:szCs w:val="28"/>
        </w:rPr>
        <w:t>上での問題点について</w:t>
      </w:r>
    </w:p>
    <w:p w14:paraId="7380E12F" w14:textId="324BCF19" w:rsidR="00F06A0C" w:rsidRDefault="00F06A0C" w:rsidP="008D2213">
      <w:pPr>
        <w:ind w:leftChars="50" w:left="587" w:rightChars="50" w:right="105" w:hangingChars="200" w:hanging="482"/>
        <w:rPr>
          <w:rFonts w:asciiTheme="minorEastAsia" w:hAnsiTheme="minorEastAsia" w:cs="Gulim"/>
          <w:b/>
          <w:sz w:val="24"/>
          <w:szCs w:val="24"/>
        </w:rPr>
      </w:pPr>
    </w:p>
    <w:p w14:paraId="2154B1D9" w14:textId="49379B69" w:rsidR="00F06A0C" w:rsidRDefault="00F06A0C" w:rsidP="008D2213">
      <w:pPr>
        <w:ind w:leftChars="50" w:left="587" w:rightChars="50" w:right="105" w:hangingChars="200" w:hanging="482"/>
        <w:rPr>
          <w:rFonts w:asciiTheme="minorEastAsia" w:hAnsiTheme="minorEastAsia" w:cs="Gulim"/>
          <w:b/>
          <w:sz w:val="24"/>
          <w:szCs w:val="24"/>
        </w:rPr>
      </w:pPr>
    </w:p>
    <w:p w14:paraId="7551F338" w14:textId="53B9BCAB" w:rsidR="00F06A0C" w:rsidRDefault="00F06A0C" w:rsidP="008D2213">
      <w:pPr>
        <w:ind w:leftChars="50" w:left="587" w:rightChars="50" w:right="105" w:hangingChars="200" w:hanging="482"/>
        <w:rPr>
          <w:rFonts w:asciiTheme="minorEastAsia" w:hAnsiTheme="minorEastAsia" w:cs="Gulim"/>
          <w:b/>
          <w:sz w:val="24"/>
          <w:szCs w:val="24"/>
        </w:rPr>
      </w:pPr>
    </w:p>
    <w:p w14:paraId="0575F9F7" w14:textId="1A031B0D" w:rsidR="00F06A0C" w:rsidRDefault="00F06A0C" w:rsidP="008D2213">
      <w:pPr>
        <w:ind w:leftChars="50" w:left="587" w:rightChars="50" w:right="105" w:hangingChars="200" w:hanging="482"/>
        <w:rPr>
          <w:rFonts w:asciiTheme="minorEastAsia" w:hAnsiTheme="minorEastAsia" w:cs="Gulim"/>
          <w:b/>
          <w:sz w:val="24"/>
          <w:szCs w:val="24"/>
        </w:rPr>
      </w:pPr>
    </w:p>
    <w:p w14:paraId="04317C8C" w14:textId="7983AA86" w:rsidR="00F06A0C" w:rsidRDefault="00F06A0C" w:rsidP="008D2213">
      <w:pPr>
        <w:ind w:leftChars="50" w:left="587" w:rightChars="50" w:right="105" w:hangingChars="200" w:hanging="482"/>
        <w:rPr>
          <w:rFonts w:asciiTheme="minorEastAsia" w:hAnsiTheme="minorEastAsia" w:cs="Gulim"/>
          <w:b/>
          <w:sz w:val="24"/>
          <w:szCs w:val="24"/>
        </w:rPr>
      </w:pPr>
    </w:p>
    <w:p w14:paraId="4B31C234" w14:textId="4EF4118B" w:rsidR="00F06A0C" w:rsidRDefault="00F06A0C" w:rsidP="008D2213">
      <w:pPr>
        <w:ind w:leftChars="50" w:left="587" w:rightChars="50" w:right="105" w:hangingChars="200" w:hanging="482"/>
        <w:rPr>
          <w:rFonts w:asciiTheme="minorEastAsia" w:hAnsiTheme="minorEastAsia" w:cs="Gulim"/>
          <w:b/>
          <w:sz w:val="24"/>
          <w:szCs w:val="24"/>
        </w:rPr>
      </w:pPr>
    </w:p>
    <w:p w14:paraId="0451D45F" w14:textId="524CEFF1" w:rsidR="00F06A0C" w:rsidRDefault="00F06A0C" w:rsidP="008D2213">
      <w:pPr>
        <w:ind w:leftChars="50" w:left="587" w:rightChars="50" w:right="105" w:hangingChars="200" w:hanging="482"/>
        <w:rPr>
          <w:rFonts w:asciiTheme="minorEastAsia" w:hAnsiTheme="minorEastAsia" w:cs="Gulim"/>
          <w:b/>
          <w:sz w:val="24"/>
          <w:szCs w:val="24"/>
        </w:rPr>
      </w:pPr>
    </w:p>
    <w:p w14:paraId="6C9DC990" w14:textId="77777777" w:rsidR="00F06A0C" w:rsidRPr="00847FCC" w:rsidRDefault="00F06A0C" w:rsidP="008D2213">
      <w:pPr>
        <w:ind w:leftChars="50" w:left="587" w:rightChars="50" w:right="105" w:hangingChars="200" w:hanging="482"/>
        <w:rPr>
          <w:rFonts w:asciiTheme="minorEastAsia" w:hAnsiTheme="minorEastAsia" w:cs="Gulim"/>
          <w:b/>
          <w:sz w:val="24"/>
          <w:szCs w:val="24"/>
        </w:rPr>
      </w:pPr>
    </w:p>
    <w:p w14:paraId="085A1AD0" w14:textId="24C8F31E" w:rsidR="00F06A0C" w:rsidRPr="000404BC" w:rsidRDefault="00DF0EF3" w:rsidP="00F06A0C">
      <w:pPr>
        <w:ind w:leftChars="50" w:left="105" w:rightChars="50" w:right="105"/>
        <w:rPr>
          <w:rFonts w:asciiTheme="minorEastAsia" w:hAnsiTheme="minorEastAsia"/>
          <w:b/>
          <w:sz w:val="28"/>
          <w:szCs w:val="28"/>
        </w:rPr>
      </w:pPr>
      <w:r w:rsidRPr="000404BC">
        <w:rPr>
          <w:rFonts w:asciiTheme="minorEastAsia" w:hAnsiTheme="minorEastAsia" w:hint="eastAsia"/>
          <w:b/>
          <w:sz w:val="28"/>
          <w:szCs w:val="28"/>
        </w:rPr>
        <w:t xml:space="preserve">Q5　</w:t>
      </w:r>
      <w:r w:rsidRPr="000404BC">
        <w:rPr>
          <w:rFonts w:asciiTheme="minorEastAsia" w:hAnsiTheme="minorEastAsia" w:cs="ＭＳ ゴシック" w:hint="eastAsia"/>
          <w:b/>
          <w:sz w:val="28"/>
          <w:szCs w:val="28"/>
        </w:rPr>
        <w:t>その他、ご質問やご要望について</w:t>
      </w:r>
      <w:r w:rsidRPr="00F80AE2">
        <w:rPr>
          <w:rFonts w:asciiTheme="minorEastAsia" w:hAnsiTheme="minorEastAsia"/>
          <w:sz w:val="28"/>
          <w:szCs w:val="28"/>
        </w:rPr>
        <w:t xml:space="preserve"> </w:t>
      </w:r>
    </w:p>
    <w:p w14:paraId="4C239360" w14:textId="0BD99CAD" w:rsidR="00F06A0C" w:rsidRDefault="00F06A0C" w:rsidP="00F06A0C">
      <w:pPr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365C414F" w14:textId="0C4250D7" w:rsidR="00F06A0C" w:rsidRDefault="00F06A0C" w:rsidP="00F06A0C">
      <w:pPr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6723F31D" w14:textId="6932836A" w:rsidR="00F06A0C" w:rsidRDefault="00F06A0C" w:rsidP="00F06A0C">
      <w:pPr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51E85837" w14:textId="598D2699" w:rsidR="00F06A0C" w:rsidRDefault="00F06A0C" w:rsidP="00F06A0C">
      <w:pPr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170E95A6" w14:textId="258FC185" w:rsidR="00F06A0C" w:rsidRDefault="00F06A0C" w:rsidP="00F06A0C">
      <w:pPr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16FFD858" w14:textId="701B7751" w:rsidR="00F06A0C" w:rsidRDefault="00F06A0C" w:rsidP="00F06A0C">
      <w:pPr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68075FFF" w14:textId="77777777" w:rsidR="00F06A0C" w:rsidRPr="00F06A0C" w:rsidRDefault="00F06A0C" w:rsidP="00F06A0C">
      <w:pPr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1E8EC417" w14:textId="77777777" w:rsidR="00F06A0C" w:rsidRPr="00AC04B8" w:rsidRDefault="00F06A0C" w:rsidP="00AC04B8">
      <w:pPr>
        <w:spacing w:line="0" w:lineRule="atLeast"/>
        <w:ind w:rightChars="50" w:right="105"/>
        <w:rPr>
          <w:rFonts w:asciiTheme="minorEastAsia" w:hAnsiTheme="minorEastAsia" w:cs="Gulim"/>
          <w:sz w:val="28"/>
          <w:szCs w:val="28"/>
        </w:rPr>
      </w:pPr>
      <w:r w:rsidRPr="00AC04B8">
        <w:rPr>
          <w:rFonts w:asciiTheme="minorEastAsia" w:hAnsiTheme="minorEastAsia" w:cs="Gulim" w:hint="eastAsia"/>
          <w:sz w:val="28"/>
          <w:szCs w:val="28"/>
        </w:rPr>
        <w:t xml:space="preserve">◆返信先　京都部国際・交流事業主査　牧野万里子宛　</w:t>
      </w:r>
    </w:p>
    <w:p w14:paraId="66055FE6" w14:textId="42A4473B" w:rsidR="00F06A0C" w:rsidRPr="00AC04B8" w:rsidRDefault="00F06A0C" w:rsidP="00F06A0C">
      <w:pPr>
        <w:spacing w:line="0" w:lineRule="atLeast"/>
        <w:ind w:leftChars="50" w:left="105" w:rightChars="50" w:right="105" w:firstLineChars="100" w:firstLine="280"/>
        <w:rPr>
          <w:rFonts w:asciiTheme="minorEastAsia" w:hAnsiTheme="minorEastAsia" w:cs="Gulim"/>
          <w:sz w:val="28"/>
          <w:szCs w:val="28"/>
        </w:rPr>
      </w:pPr>
      <w:r w:rsidRPr="00AC04B8">
        <w:rPr>
          <w:rFonts w:asciiTheme="minorEastAsia" w:hAnsiTheme="minorEastAsia" w:cs="Gulim" w:hint="eastAsia"/>
          <w:sz w:val="28"/>
          <w:szCs w:val="28"/>
        </w:rPr>
        <w:t xml:space="preserve">　　　　</w:t>
      </w:r>
      <w:r w:rsidRPr="00AC04B8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mail</w:t>
      </w:r>
      <w:r w:rsidRPr="00AC04B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：</w:t>
      </w:r>
      <w:r w:rsidRPr="00AC04B8">
        <w:rPr>
          <w:rFonts w:ascii="ＭＳ Ｐゴシック" w:eastAsia="ＭＳ Ｐゴシック" w:hAnsi="ＭＳ Ｐゴシック"/>
          <w:b/>
          <w:bCs/>
          <w:color w:val="0070C0"/>
          <w:sz w:val="28"/>
          <w:szCs w:val="28"/>
        </w:rPr>
        <w:t>makino.kyotowest@gmail.com</w:t>
      </w:r>
    </w:p>
    <w:p w14:paraId="73D100D6" w14:textId="09CD6927" w:rsidR="000C0D99" w:rsidRPr="00F06A0C" w:rsidRDefault="00AC04B8" w:rsidP="00AC04B8">
      <w:pPr>
        <w:ind w:firstLineChars="200" w:firstLine="482"/>
        <w:rPr>
          <w:rFonts w:asciiTheme="minorEastAsia" w:hAnsiTheme="minorEastAsia"/>
          <w:sz w:val="28"/>
          <w:szCs w:val="28"/>
          <w:u w:val="single"/>
        </w:rPr>
      </w:pPr>
      <w:r w:rsidRPr="00AC04B8">
        <w:rPr>
          <w:rFonts w:asciiTheme="minorEastAsia" w:hAnsiTheme="minorEastAsia" w:cs="Gulim" w:hint="eastAsia"/>
          <w:b/>
          <w:bCs/>
          <w:color w:val="000000" w:themeColor="text1"/>
          <w:sz w:val="24"/>
          <w:szCs w:val="24"/>
        </w:rPr>
        <w:t>※</w:t>
      </w:r>
      <w:r w:rsidRPr="00AC04B8">
        <w:rPr>
          <w:rFonts w:asciiTheme="minorEastAsia" w:hAnsiTheme="minorEastAsia" w:cs="Gulim" w:hint="eastAsia"/>
          <w:b/>
          <w:bCs/>
          <w:color w:val="FF0000"/>
          <w:sz w:val="24"/>
          <w:szCs w:val="24"/>
        </w:rPr>
        <w:t>8月10日（火）迄</w:t>
      </w:r>
      <w:r w:rsidRPr="00F06A0C">
        <w:rPr>
          <w:rFonts w:asciiTheme="minorEastAsia" w:hAnsiTheme="minorEastAsia" w:cs="Gulim" w:hint="eastAsia"/>
          <w:sz w:val="24"/>
          <w:szCs w:val="24"/>
        </w:rPr>
        <w:t>にご提出くださいますようお願い</w:t>
      </w:r>
      <w:r>
        <w:rPr>
          <w:rFonts w:asciiTheme="minorEastAsia" w:hAnsiTheme="minorEastAsia" w:cs="Gulim" w:hint="eastAsia"/>
          <w:sz w:val="24"/>
          <w:szCs w:val="24"/>
        </w:rPr>
        <w:t>致します。</w:t>
      </w:r>
    </w:p>
    <w:sectPr w:rsidR="000C0D99" w:rsidRPr="00F06A0C" w:rsidSect="005E3D34">
      <w:pgSz w:w="11906" w:h="16838" w:code="9"/>
      <w:pgMar w:top="567" w:right="851" w:bottom="567" w:left="851" w:header="851" w:footer="992" w:gutter="0"/>
      <w:cols w:space="425"/>
      <w:docGrid w:type="lines" w:linePitch="356" w:charSpace="405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82874"/>
    <w:multiLevelType w:val="hybridMultilevel"/>
    <w:tmpl w:val="CE284E02"/>
    <w:lvl w:ilvl="0" w:tplc="44B64F2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79660EB1"/>
    <w:multiLevelType w:val="hybridMultilevel"/>
    <w:tmpl w:val="F672F58E"/>
    <w:lvl w:ilvl="0" w:tplc="50346C74">
      <w:numFmt w:val="bullet"/>
      <w:lvlText w:val="□"/>
      <w:lvlJc w:val="left"/>
      <w:pPr>
        <w:ind w:left="94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7" w:hanging="420"/>
      </w:pPr>
      <w:rPr>
        <w:rFonts w:ascii="Wingdings" w:hAnsi="Wingdings" w:hint="default"/>
      </w:rPr>
    </w:lvl>
  </w:abstractNum>
  <w:abstractNum w:abstractNumId="2" w15:restartNumberingAfterBreak="0">
    <w:nsid w:val="7C7C76C8"/>
    <w:multiLevelType w:val="hybridMultilevel"/>
    <w:tmpl w:val="9E00E38C"/>
    <w:lvl w:ilvl="0" w:tplc="07488FE4">
      <w:numFmt w:val="bullet"/>
      <w:lvlText w:val="□"/>
      <w:lvlJc w:val="left"/>
      <w:pPr>
        <w:ind w:left="94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4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F5"/>
    <w:rsid w:val="000404BC"/>
    <w:rsid w:val="00080B08"/>
    <w:rsid w:val="00083705"/>
    <w:rsid w:val="000C0D99"/>
    <w:rsid w:val="000C45EB"/>
    <w:rsid w:val="001B71E0"/>
    <w:rsid w:val="002061B9"/>
    <w:rsid w:val="00297DC7"/>
    <w:rsid w:val="003B425E"/>
    <w:rsid w:val="003B56FA"/>
    <w:rsid w:val="005E3D34"/>
    <w:rsid w:val="00614CB0"/>
    <w:rsid w:val="0067289E"/>
    <w:rsid w:val="006B71DF"/>
    <w:rsid w:val="00720F79"/>
    <w:rsid w:val="00847FCC"/>
    <w:rsid w:val="00877A23"/>
    <w:rsid w:val="008D2213"/>
    <w:rsid w:val="009C69C4"/>
    <w:rsid w:val="00A33AE1"/>
    <w:rsid w:val="00AC04B8"/>
    <w:rsid w:val="00C202F5"/>
    <w:rsid w:val="00C60B8B"/>
    <w:rsid w:val="00D20E5E"/>
    <w:rsid w:val="00DE77DD"/>
    <w:rsid w:val="00DF0EF3"/>
    <w:rsid w:val="00E16848"/>
    <w:rsid w:val="00E37298"/>
    <w:rsid w:val="00E518E1"/>
    <w:rsid w:val="00F06A0C"/>
    <w:rsid w:val="00F80AE2"/>
    <w:rsid w:val="00F97872"/>
    <w:rsid w:val="00FD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B3D13"/>
  <w15:chartTrackingRefBased/>
  <w15:docId w15:val="{BAFD9787-3499-46DD-B6B3-D7CE1C8A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8E1"/>
    <w:pPr>
      <w:ind w:leftChars="400" w:left="840"/>
    </w:pPr>
  </w:style>
  <w:style w:type="table" w:styleId="a4">
    <w:name w:val="Table Grid"/>
    <w:basedOn w:val="a1"/>
    <w:uiPriority w:val="39"/>
    <w:rsid w:val="001B7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石塚めぐみ</dc:creator>
  <cp:keywords/>
  <dc:description/>
  <cp:lastModifiedBy>大槻　信二</cp:lastModifiedBy>
  <cp:revision>2</cp:revision>
  <cp:lastPrinted>2021-07-11T04:13:00Z</cp:lastPrinted>
  <dcterms:created xsi:type="dcterms:W3CDTF">2021-07-15T01:08:00Z</dcterms:created>
  <dcterms:modified xsi:type="dcterms:W3CDTF">2021-07-15T01:08:00Z</dcterms:modified>
</cp:coreProperties>
</file>